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FDF" w:rsidRDefault="00F53071" w:rsidP="002D199D">
      <w:pPr>
        <w:pStyle w:val="BodyText"/>
        <w:spacing w:before="56" w:line="259" w:lineRule="auto"/>
        <w:ind w:left="779" w:right="1199"/>
        <w:jc w:val="center"/>
        <w:rPr>
          <w:b/>
          <w:sz w:val="28"/>
          <w:szCs w:val="28"/>
          <w:u w:val="single"/>
        </w:rPr>
      </w:pPr>
      <w:r>
        <w:rPr>
          <w:b/>
          <w:sz w:val="28"/>
          <w:szCs w:val="28"/>
          <w:u w:val="single"/>
        </w:rPr>
        <w:t xml:space="preserve">MSGA </w:t>
      </w:r>
      <w:r w:rsidR="00ED3FDF" w:rsidRPr="00ED3FDF">
        <w:rPr>
          <w:b/>
          <w:sz w:val="28"/>
          <w:szCs w:val="28"/>
          <w:u w:val="single"/>
        </w:rPr>
        <w:t>WAIVER AND RELEASE</w:t>
      </w:r>
    </w:p>
    <w:p w:rsidR="007F4F5A" w:rsidRPr="007F4F5A" w:rsidRDefault="007F4F5A" w:rsidP="002D199D">
      <w:pPr>
        <w:widowControl/>
        <w:adjustRightInd w:val="0"/>
        <w:rPr>
          <w:rFonts w:ascii="Times New Roman" w:eastAsiaTheme="minorHAnsi" w:hAnsi="Times New Roman" w:cs="Times New Roman"/>
          <w:sz w:val="24"/>
          <w:szCs w:val="24"/>
          <w:lang w:bidi="ar-SA"/>
        </w:rPr>
      </w:pPr>
      <w:r w:rsidRPr="007F4F5A">
        <w:rPr>
          <w:rFonts w:ascii="Times New Roman" w:eastAsiaTheme="minorHAnsi" w:hAnsi="Times New Roman" w:cs="Times New Roman"/>
          <w:sz w:val="24"/>
          <w:szCs w:val="24"/>
          <w:lang w:val="en-CA" w:bidi="ar-SA"/>
        </w:rPr>
        <w:fldChar w:fldCharType="begin"/>
      </w:r>
      <w:r w:rsidRPr="007F4F5A">
        <w:rPr>
          <w:rFonts w:ascii="Times New Roman" w:eastAsiaTheme="minorHAnsi" w:hAnsi="Times New Roman" w:cs="Times New Roman"/>
          <w:sz w:val="24"/>
          <w:szCs w:val="24"/>
          <w:lang w:val="en-CA" w:bidi="ar-SA"/>
        </w:rPr>
        <w:instrText xml:space="preserve"> SEQ CHAPTER \h \r 1</w:instrText>
      </w:r>
      <w:r w:rsidRPr="007F4F5A">
        <w:rPr>
          <w:rFonts w:ascii="Times New Roman" w:eastAsiaTheme="minorHAnsi" w:hAnsi="Times New Roman" w:cs="Times New Roman"/>
          <w:sz w:val="24"/>
          <w:szCs w:val="24"/>
          <w:lang w:val="en-CA" w:bidi="ar-SA"/>
        </w:rPr>
        <w:fldChar w:fldCharType="end"/>
      </w:r>
    </w:p>
    <w:p w:rsidR="00AF1294" w:rsidRDefault="00AF1294" w:rsidP="002D199D">
      <w:pPr>
        <w:widowControl/>
        <w:adjustRightInd w:val="0"/>
        <w:ind w:left="720" w:right="720"/>
        <w:rPr>
          <w:rFonts w:asciiTheme="minorHAnsi" w:eastAsiaTheme="minorHAnsi" w:hAnsiTheme="minorHAnsi" w:cstheme="minorHAnsi"/>
          <w:sz w:val="24"/>
          <w:szCs w:val="24"/>
          <w:lang w:bidi="ar-SA"/>
        </w:rPr>
      </w:pPr>
      <w:r>
        <w:rPr>
          <w:rFonts w:asciiTheme="minorHAnsi" w:eastAsiaTheme="minorHAnsi" w:hAnsiTheme="minorHAnsi" w:cstheme="minorHAnsi"/>
          <w:sz w:val="24"/>
          <w:szCs w:val="24"/>
          <w:lang w:bidi="ar-SA"/>
        </w:rPr>
        <w:t xml:space="preserve">In consideration </w:t>
      </w:r>
      <w:r w:rsidR="00F53071">
        <w:rPr>
          <w:rFonts w:asciiTheme="minorHAnsi" w:eastAsiaTheme="minorHAnsi" w:hAnsiTheme="minorHAnsi" w:cstheme="minorHAnsi"/>
          <w:sz w:val="24"/>
          <w:szCs w:val="24"/>
          <w:lang w:bidi="ar-SA"/>
        </w:rPr>
        <w:t xml:space="preserve">of my entry in and </w:t>
      </w:r>
      <w:r>
        <w:rPr>
          <w:rFonts w:asciiTheme="minorHAnsi" w:eastAsiaTheme="minorHAnsi" w:hAnsiTheme="minorHAnsi" w:cstheme="minorHAnsi"/>
          <w:sz w:val="24"/>
          <w:szCs w:val="24"/>
          <w:lang w:bidi="ar-SA"/>
        </w:rPr>
        <w:t>participat</w:t>
      </w:r>
      <w:r w:rsidR="00F53071">
        <w:rPr>
          <w:rFonts w:asciiTheme="minorHAnsi" w:eastAsiaTheme="minorHAnsi" w:hAnsiTheme="minorHAnsi" w:cstheme="minorHAnsi"/>
          <w:sz w:val="24"/>
          <w:szCs w:val="24"/>
          <w:lang w:bidi="ar-SA"/>
        </w:rPr>
        <w:t>ion</w:t>
      </w:r>
      <w:r>
        <w:rPr>
          <w:rFonts w:asciiTheme="minorHAnsi" w:eastAsiaTheme="minorHAnsi" w:hAnsiTheme="minorHAnsi" w:cstheme="minorHAnsi"/>
          <w:sz w:val="24"/>
          <w:szCs w:val="24"/>
          <w:lang w:bidi="ar-SA"/>
        </w:rPr>
        <w:t xml:space="preserve"> in the </w:t>
      </w:r>
      <w:r w:rsidR="00C31B0A">
        <w:rPr>
          <w:rFonts w:asciiTheme="minorHAnsi" w:eastAsiaTheme="minorHAnsi" w:hAnsiTheme="minorHAnsi" w:cstheme="minorHAnsi"/>
          <w:sz w:val="24"/>
          <w:szCs w:val="24"/>
          <w:lang w:bidi="ar-SA"/>
        </w:rPr>
        <w:t>Maryland Women’s Amateur Championship</w:t>
      </w:r>
      <w:bookmarkStart w:id="0" w:name="_GoBack"/>
      <w:bookmarkEnd w:id="0"/>
      <w:r>
        <w:rPr>
          <w:rFonts w:asciiTheme="minorHAnsi" w:eastAsiaTheme="minorHAnsi" w:hAnsiTheme="minorHAnsi" w:cstheme="minorHAnsi"/>
          <w:sz w:val="24"/>
          <w:szCs w:val="24"/>
          <w:lang w:bidi="ar-SA"/>
        </w:rPr>
        <w:t xml:space="preserve">, and for </w:t>
      </w:r>
      <w:r w:rsidRPr="00AF1294">
        <w:rPr>
          <w:rFonts w:asciiTheme="minorHAnsi" w:eastAsiaTheme="minorHAnsi" w:hAnsiTheme="minorHAnsi" w:cstheme="minorHAnsi"/>
          <w:sz w:val="24"/>
          <w:szCs w:val="24"/>
          <w:lang w:bidi="ar-SA"/>
        </w:rPr>
        <w:t>other good and valuable consideration, the receipt and sufficiency of which are acknowledged,</w:t>
      </w:r>
      <w:r w:rsidR="00F53071">
        <w:rPr>
          <w:rFonts w:asciiTheme="minorHAnsi" w:eastAsiaTheme="minorHAnsi" w:hAnsiTheme="minorHAnsi" w:cstheme="minorHAnsi"/>
          <w:sz w:val="24"/>
          <w:szCs w:val="24"/>
          <w:lang w:bidi="ar-SA"/>
        </w:rPr>
        <w:t xml:space="preserve"> I agree</w:t>
      </w:r>
      <w:r>
        <w:rPr>
          <w:rFonts w:asciiTheme="minorHAnsi" w:eastAsiaTheme="minorHAnsi" w:hAnsiTheme="minorHAnsi" w:cstheme="minorHAnsi"/>
          <w:sz w:val="24"/>
          <w:szCs w:val="24"/>
          <w:lang w:bidi="ar-SA"/>
        </w:rPr>
        <w:t>, as follows:</w:t>
      </w:r>
    </w:p>
    <w:p w:rsidR="00AF1294" w:rsidRDefault="00AF1294"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AF1294" w:rsidP="002D199D">
      <w:pPr>
        <w:widowControl/>
        <w:adjustRightInd w:val="0"/>
        <w:ind w:left="720" w:right="720"/>
        <w:rPr>
          <w:rFonts w:asciiTheme="minorHAnsi" w:eastAsiaTheme="minorHAnsi" w:hAnsiTheme="minorHAnsi" w:cstheme="minorHAnsi"/>
          <w:sz w:val="24"/>
          <w:szCs w:val="24"/>
          <w:lang w:bidi="ar-SA"/>
        </w:rPr>
      </w:pPr>
      <w:r>
        <w:rPr>
          <w:rFonts w:asciiTheme="minorHAnsi" w:eastAsiaTheme="minorHAnsi" w:hAnsiTheme="minorHAnsi" w:cstheme="minorHAnsi"/>
          <w:sz w:val="24"/>
          <w:szCs w:val="24"/>
          <w:lang w:bidi="ar-SA"/>
        </w:rPr>
        <w:t>I understand t</w:t>
      </w:r>
      <w:r w:rsidR="007F4F5A" w:rsidRPr="007F4F5A">
        <w:rPr>
          <w:rFonts w:asciiTheme="minorHAnsi" w:eastAsiaTheme="minorHAnsi" w:hAnsiTheme="minorHAnsi" w:cstheme="minorHAnsi"/>
          <w:sz w:val="24"/>
          <w:szCs w:val="24"/>
          <w:lang w:bidi="ar-SA"/>
        </w:rPr>
        <w:t>he novel coronavirus disease 2019 (COVID-19) has been declared a worldwide pandemic by the World Health Organization. COVID-19 is highly contagious. As a result, federal, State, and local governments have recommended social distancing and have, in many locations, prohibited the congregation of groups of people.</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 xml:space="preserve">I understand that the Maryland State Golf Association (hereinafter "MSGA"), where possible, has and will continue to implement policies intended to reduce the potential for the spread of COVID-19, but cannot guarantee that I, my family, or members of my household will not become infected with COVID-19 as a result of attending or playing golf in an MSGA event or championship.  By </w:t>
      </w:r>
      <w:r w:rsidR="00F53071">
        <w:rPr>
          <w:rFonts w:asciiTheme="minorHAnsi" w:eastAsiaTheme="minorHAnsi" w:hAnsiTheme="minorHAnsi" w:cstheme="minorHAnsi"/>
          <w:sz w:val="24"/>
          <w:szCs w:val="24"/>
          <w:lang w:bidi="ar-SA"/>
        </w:rPr>
        <w:t>registering for this event and playing in the tournament</w:t>
      </w:r>
      <w:r w:rsidRPr="007F4F5A">
        <w:rPr>
          <w:rFonts w:asciiTheme="minorHAnsi" w:eastAsiaTheme="minorHAnsi" w:hAnsiTheme="minorHAnsi" w:cstheme="minorHAnsi"/>
          <w:sz w:val="24"/>
          <w:szCs w:val="24"/>
          <w:lang w:bidi="ar-SA"/>
        </w:rPr>
        <w:t xml:space="preserve">, I affirm that I understand and voluntarily accept any increased risk to me, my family or members of my household of contracting COVID-19.  By agreeing to voluntarily choose to play in this event I promise and agree to adhere to all local, state and federal regulations regarding social distancing and other protections ordered by the State, municipality or host club or course. </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I understand the MSGA is taking precautions, and will follow strict guidelines as they adapt the MSGA tournaments to protect the health and safety of the participants as well as their staff and that of the host club. These efforts include, but are not limited to, personal protective equipment (PPE) for all MSGA staff and volunteers.</w:t>
      </w:r>
      <w:r w:rsidR="00CC6480">
        <w:rPr>
          <w:rFonts w:asciiTheme="minorHAnsi" w:eastAsiaTheme="minorHAnsi" w:hAnsiTheme="minorHAnsi" w:cstheme="minorHAnsi"/>
          <w:sz w:val="24"/>
          <w:szCs w:val="24"/>
          <w:lang w:bidi="ar-SA"/>
        </w:rPr>
        <w:t xml:space="preserve"> I further understand that I may be asked to </w:t>
      </w:r>
      <w:r w:rsidR="00E17E93">
        <w:rPr>
          <w:rFonts w:asciiTheme="minorHAnsi" w:eastAsiaTheme="minorHAnsi" w:hAnsiTheme="minorHAnsi" w:cstheme="minorHAnsi"/>
          <w:sz w:val="24"/>
          <w:szCs w:val="24"/>
          <w:lang w:bidi="ar-SA"/>
        </w:rPr>
        <w:t>undergo a non-invasive t</w:t>
      </w:r>
      <w:r w:rsidR="00F67518">
        <w:rPr>
          <w:rFonts w:asciiTheme="minorHAnsi" w:eastAsiaTheme="minorHAnsi" w:hAnsiTheme="minorHAnsi" w:cstheme="minorHAnsi"/>
          <w:sz w:val="24"/>
          <w:szCs w:val="24"/>
          <w:lang w:bidi="ar-SA"/>
        </w:rPr>
        <w:t>est like temperature screening b</w:t>
      </w:r>
      <w:r w:rsidR="00E17E93">
        <w:rPr>
          <w:rFonts w:asciiTheme="minorHAnsi" w:eastAsiaTheme="minorHAnsi" w:hAnsiTheme="minorHAnsi" w:cstheme="minorHAnsi"/>
          <w:sz w:val="24"/>
          <w:szCs w:val="24"/>
          <w:lang w:bidi="ar-SA"/>
        </w:rPr>
        <w:t xml:space="preserve">y non-contact scanner or thermometer and I consent to such practice.  </w:t>
      </w:r>
      <w:r w:rsidRPr="007F4F5A">
        <w:rPr>
          <w:rFonts w:asciiTheme="minorHAnsi" w:eastAsiaTheme="minorHAnsi" w:hAnsiTheme="minorHAnsi" w:cstheme="minorHAnsi"/>
          <w:sz w:val="24"/>
          <w:szCs w:val="24"/>
          <w:lang w:bidi="ar-SA"/>
        </w:rPr>
        <w:t xml:space="preserve"> I understand the MSGA has put in place preventive measures to reduce the spread of COVID-19; however, I understand and acknowledge the MSGA cannot guarantee that I will not become infected with or exposed to COVID-19.</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I understand and acknowledge the contagious nature of COVID-19 and in consideration for being permitted to compete in the 2020 MSGA event, I voluntarily accept and assume the risk that I may be exposed to or be infected by COVID-19, and that such exposure or infection may result in personal injury, illness, permanent disability, or death. I understand that the risk of becoming exposed to or infected by COVID-19 at any MSGA event or championship may result from the actions, omissions, or negligence of myself and others including, but not limited to MSGA staff, volunteers, host facility staff, golf course facility employees, volunteers, the general public, and tournament participants.</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ab/>
        <w:t xml:space="preserve">I </w:t>
      </w:r>
      <w:r w:rsidR="00AF7BC5">
        <w:rPr>
          <w:rFonts w:asciiTheme="minorHAnsi" w:eastAsiaTheme="minorHAnsi" w:hAnsiTheme="minorHAnsi" w:cstheme="minorHAnsi"/>
          <w:sz w:val="24"/>
          <w:szCs w:val="24"/>
          <w:lang w:bidi="ar-SA"/>
        </w:rPr>
        <w:t xml:space="preserve">affirmatively </w:t>
      </w:r>
      <w:r w:rsidRPr="007F4F5A">
        <w:rPr>
          <w:rFonts w:asciiTheme="minorHAnsi" w:eastAsiaTheme="minorHAnsi" w:hAnsiTheme="minorHAnsi" w:cstheme="minorHAnsi"/>
          <w:sz w:val="24"/>
          <w:szCs w:val="24"/>
          <w:lang w:bidi="ar-SA"/>
        </w:rPr>
        <w:t>represent and attest that:</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 I am not experiencing any symptom related to COVID-19 include, but are not limited to the following: cough, shortness of breath or difficulty breathing, chills, fever in excess of 100</w:t>
      </w:r>
      <w:r w:rsidR="000132BA">
        <w:rPr>
          <w:rFonts w:asciiTheme="minorHAnsi" w:eastAsiaTheme="minorHAnsi" w:hAnsiTheme="minorHAnsi" w:cstheme="minorHAnsi"/>
          <w:sz w:val="24"/>
          <w:szCs w:val="24"/>
          <w:lang w:bidi="ar-SA"/>
        </w:rPr>
        <w:t>.4</w:t>
      </w:r>
      <w:r w:rsidRPr="007F4F5A">
        <w:rPr>
          <w:rFonts w:asciiTheme="minorHAnsi" w:eastAsiaTheme="minorHAnsi" w:hAnsiTheme="minorHAnsi" w:cstheme="minorHAnsi"/>
          <w:sz w:val="24"/>
          <w:szCs w:val="24"/>
          <w:lang w:bidi="ar-SA"/>
        </w:rPr>
        <w:t xml:space="preserve"> degrees, muscle pain / body aches, sore throat, new loss of taste or smell, nausea, vomiting, and diarrhea. Symptoms may appear 2-14 days after exposure to the virus and range from mild symptoms to severe illness.  </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lastRenderedPageBreak/>
        <w:t>* I have not traveled internationally within the last 14 days.</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 I have not traveled to a highly impacted area within the United States of America in the last 14 days.</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 xml:space="preserve">* I do not believe I have been exposed to someone with a suspected and/or confirmed case of the Coronavirus/COVID-19. </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 I have not been diagnosed with Coronavirus/Covid-19 and not yet cleared as not contagious by state or local public health authorities.</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 I am aware that I must follow the safety and hygiene protocols that have been implemented by the State of Maryland, any local municipality and the MSGA.  I further acknowledge that I have received the MSGA safety and hygiene protocols and I am following all CDC recommended guidelines as much as possible and limiting my exposure to the Coronavirus/COVID-19.</w:t>
      </w:r>
    </w:p>
    <w:p w:rsidR="007F4F5A" w:rsidRP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ab/>
      </w:r>
    </w:p>
    <w:p w:rsidR="007F4F5A" w:rsidRDefault="007F4F5A" w:rsidP="002D199D">
      <w:pPr>
        <w:widowControl/>
        <w:adjustRightInd w:val="0"/>
        <w:ind w:left="720" w:right="720"/>
        <w:rPr>
          <w:rFonts w:asciiTheme="minorHAnsi" w:eastAsiaTheme="minorHAnsi" w:hAnsiTheme="minorHAnsi" w:cstheme="minorHAnsi"/>
          <w:sz w:val="24"/>
          <w:szCs w:val="24"/>
          <w:lang w:bidi="ar-SA"/>
        </w:rPr>
      </w:pPr>
      <w:r w:rsidRPr="007F4F5A">
        <w:rPr>
          <w:rFonts w:asciiTheme="minorHAnsi" w:eastAsiaTheme="minorHAnsi" w:hAnsiTheme="minorHAnsi" w:cstheme="minorHAnsi"/>
          <w:sz w:val="24"/>
          <w:szCs w:val="24"/>
          <w:lang w:bidi="ar-SA"/>
        </w:rPr>
        <w:t>I voluntarily agree to assume all of the foregoing risks and accept sole responsibility for any illness or injury to myself, my family or persons in my household, including, but not limited to, personal injury, disability, death, illness, damage, loss, claim, liability, and/or expense, of any kind, that I, my family members, or my household, may experience or incur in connection with my attendance at any MSGA event or participation in any Maryland Championship.  In further consideration for being permitted to compete, on my behalf, and on behalf of my household and family, I hereby release, covenant not to sue, discharge, and hold harmless the MSGA</w:t>
      </w:r>
      <w:r w:rsidR="00E17E93">
        <w:rPr>
          <w:rFonts w:asciiTheme="minorHAnsi" w:eastAsiaTheme="minorHAnsi" w:hAnsiTheme="minorHAnsi" w:cstheme="minorHAnsi"/>
          <w:sz w:val="24"/>
          <w:szCs w:val="24"/>
          <w:lang w:bidi="ar-SA"/>
        </w:rPr>
        <w:t>, staff</w:t>
      </w:r>
      <w:proofErr w:type="gramStart"/>
      <w:r w:rsidR="00E17E93">
        <w:rPr>
          <w:rFonts w:asciiTheme="minorHAnsi" w:eastAsiaTheme="minorHAnsi" w:hAnsiTheme="minorHAnsi" w:cstheme="minorHAnsi"/>
          <w:sz w:val="24"/>
          <w:szCs w:val="24"/>
          <w:lang w:bidi="ar-SA"/>
        </w:rPr>
        <w:t xml:space="preserve">, </w:t>
      </w:r>
      <w:r w:rsidRPr="007F4F5A">
        <w:rPr>
          <w:rFonts w:asciiTheme="minorHAnsi" w:eastAsiaTheme="minorHAnsi" w:hAnsiTheme="minorHAnsi" w:cstheme="minorHAnsi"/>
          <w:sz w:val="24"/>
          <w:szCs w:val="24"/>
          <w:lang w:bidi="ar-SA"/>
        </w:rPr>
        <w:t xml:space="preserve"> </w:t>
      </w:r>
      <w:r w:rsidR="00E17E93" w:rsidRPr="007F4F5A">
        <w:rPr>
          <w:rFonts w:asciiTheme="minorHAnsi" w:eastAsiaTheme="minorHAnsi" w:hAnsiTheme="minorHAnsi" w:cstheme="minorHAnsi"/>
          <w:sz w:val="24"/>
          <w:szCs w:val="24"/>
          <w:lang w:bidi="ar-SA"/>
        </w:rPr>
        <w:t>its</w:t>
      </w:r>
      <w:proofErr w:type="gramEnd"/>
      <w:r w:rsidR="00E17E93" w:rsidRPr="007F4F5A">
        <w:rPr>
          <w:rFonts w:asciiTheme="minorHAnsi" w:eastAsiaTheme="minorHAnsi" w:hAnsiTheme="minorHAnsi" w:cstheme="minorHAnsi"/>
          <w:sz w:val="24"/>
          <w:szCs w:val="24"/>
          <w:lang w:bidi="ar-SA"/>
        </w:rPr>
        <w:t xml:space="preserve"> volunteers</w:t>
      </w:r>
      <w:r w:rsidR="00E17E93">
        <w:rPr>
          <w:rFonts w:asciiTheme="minorHAnsi" w:eastAsiaTheme="minorHAnsi" w:hAnsiTheme="minorHAnsi" w:cstheme="minorHAnsi"/>
          <w:sz w:val="24"/>
          <w:szCs w:val="24"/>
          <w:lang w:bidi="ar-SA"/>
        </w:rPr>
        <w:t>, the</w:t>
      </w:r>
      <w:r w:rsidRPr="007F4F5A">
        <w:rPr>
          <w:rFonts w:asciiTheme="minorHAnsi" w:eastAsiaTheme="minorHAnsi" w:hAnsiTheme="minorHAnsi" w:cstheme="minorHAnsi"/>
          <w:sz w:val="24"/>
          <w:szCs w:val="24"/>
          <w:lang w:bidi="ar-SA"/>
        </w:rPr>
        <w:t xml:space="preserve"> host club,</w:t>
      </w:r>
      <w:r w:rsidR="00E17E93">
        <w:rPr>
          <w:rFonts w:asciiTheme="minorHAnsi" w:eastAsiaTheme="minorHAnsi" w:hAnsiTheme="minorHAnsi" w:cstheme="minorHAnsi"/>
          <w:sz w:val="24"/>
          <w:szCs w:val="24"/>
          <w:lang w:bidi="ar-SA"/>
        </w:rPr>
        <w:t xml:space="preserve"> its</w:t>
      </w:r>
      <w:r w:rsidRPr="007F4F5A">
        <w:rPr>
          <w:rFonts w:asciiTheme="minorHAnsi" w:eastAsiaTheme="minorHAnsi" w:hAnsiTheme="minorHAnsi" w:cstheme="minorHAnsi"/>
          <w:sz w:val="24"/>
          <w:szCs w:val="24"/>
          <w:lang w:bidi="ar-SA"/>
        </w:rPr>
        <w:t xml:space="preserve"> employees, agents, and representatives of, and from, any claims, including all liabilities, claims, actions, damages, costs or expenses of any kind arising out of or relating to my attendance or participation in the MSGA event. I understand and agree that this release includes any claims based on the actions, omissions, or negligence of the MSGA, its staff, volunteers, the host facility staff, golf course facility employees, volunteers, whether a COVID-19 infection occurs before, during, or after participation in any activity related to an MSGA event. </w:t>
      </w:r>
    </w:p>
    <w:p w:rsidR="000A595F" w:rsidRDefault="000A595F" w:rsidP="002D199D">
      <w:pPr>
        <w:widowControl/>
        <w:adjustRightInd w:val="0"/>
        <w:ind w:left="720" w:right="720"/>
        <w:rPr>
          <w:rFonts w:asciiTheme="minorHAnsi" w:eastAsiaTheme="minorHAnsi" w:hAnsiTheme="minorHAnsi" w:cstheme="minorHAnsi"/>
          <w:sz w:val="24"/>
          <w:szCs w:val="24"/>
          <w:lang w:bidi="ar-SA"/>
        </w:rPr>
      </w:pPr>
    </w:p>
    <w:p w:rsidR="000A595F" w:rsidRPr="007F4F5A" w:rsidRDefault="000A595F" w:rsidP="002D199D">
      <w:pPr>
        <w:widowControl/>
        <w:adjustRightInd w:val="0"/>
        <w:ind w:left="720" w:right="720"/>
        <w:rPr>
          <w:rFonts w:asciiTheme="minorHAnsi" w:eastAsiaTheme="minorHAnsi" w:hAnsiTheme="minorHAnsi" w:cstheme="minorHAnsi"/>
          <w:sz w:val="24"/>
          <w:szCs w:val="24"/>
          <w:lang w:bidi="ar-SA"/>
        </w:rPr>
      </w:pPr>
      <w:r>
        <w:rPr>
          <w:rFonts w:asciiTheme="minorHAnsi" w:eastAsiaTheme="minorHAnsi" w:hAnsiTheme="minorHAnsi" w:cstheme="minorHAnsi"/>
          <w:sz w:val="24"/>
          <w:szCs w:val="24"/>
          <w:lang w:bidi="ar-SA"/>
        </w:rPr>
        <w:t xml:space="preserve">I further understand that shortly prior to </w:t>
      </w:r>
      <w:r w:rsidR="009B0CFC">
        <w:rPr>
          <w:rFonts w:asciiTheme="minorHAnsi" w:eastAsiaTheme="minorHAnsi" w:hAnsiTheme="minorHAnsi" w:cstheme="minorHAnsi"/>
          <w:sz w:val="24"/>
          <w:szCs w:val="24"/>
          <w:lang w:bidi="ar-SA"/>
        </w:rPr>
        <w:t>the event I will be asked to re</w:t>
      </w:r>
      <w:r>
        <w:rPr>
          <w:rFonts w:asciiTheme="minorHAnsi" w:eastAsiaTheme="minorHAnsi" w:hAnsiTheme="minorHAnsi" w:cstheme="minorHAnsi"/>
          <w:sz w:val="24"/>
          <w:szCs w:val="24"/>
          <w:lang w:bidi="ar-SA"/>
        </w:rPr>
        <w:t>affirm the representations made herein and agree to do so.  I understand and agree that if I do not respond, I will not be able to participate in the event.</w:t>
      </w:r>
    </w:p>
    <w:p w:rsidR="007F4F5A" w:rsidRDefault="007F4F5A" w:rsidP="002D199D">
      <w:pPr>
        <w:widowControl/>
        <w:adjustRightInd w:val="0"/>
        <w:rPr>
          <w:rFonts w:asciiTheme="minorHAnsi" w:eastAsiaTheme="minorHAnsi" w:hAnsiTheme="minorHAnsi" w:cstheme="minorHAnsi"/>
          <w:sz w:val="24"/>
          <w:szCs w:val="24"/>
          <w:lang w:bidi="ar-SA"/>
        </w:rPr>
      </w:pPr>
    </w:p>
    <w:p w:rsidR="002D199D" w:rsidRPr="007F4F5A" w:rsidRDefault="002D199D" w:rsidP="002D199D">
      <w:pPr>
        <w:widowControl/>
        <w:adjustRightInd w:val="0"/>
        <w:ind w:left="720"/>
        <w:rPr>
          <w:rFonts w:asciiTheme="minorHAnsi" w:eastAsiaTheme="minorHAnsi" w:hAnsiTheme="minorHAnsi" w:cstheme="minorHAnsi"/>
          <w:sz w:val="24"/>
          <w:szCs w:val="24"/>
          <w:lang w:bidi="ar-SA"/>
        </w:rPr>
      </w:pPr>
      <w:r w:rsidRPr="002D199D">
        <w:rPr>
          <w:rFonts w:asciiTheme="minorHAnsi" w:eastAsiaTheme="minorHAnsi" w:hAnsiTheme="minorHAnsi" w:cstheme="minorHAnsi"/>
          <w:sz w:val="24"/>
          <w:szCs w:val="24"/>
          <w:lang w:val="en-CA" w:bidi="ar-SA"/>
        </w:rPr>
        <w:fldChar w:fldCharType="begin"/>
      </w:r>
      <w:r w:rsidRPr="002D199D">
        <w:rPr>
          <w:rFonts w:asciiTheme="minorHAnsi" w:eastAsiaTheme="minorHAnsi" w:hAnsiTheme="minorHAnsi" w:cstheme="minorHAnsi"/>
          <w:sz w:val="24"/>
          <w:szCs w:val="24"/>
          <w:lang w:val="en-CA" w:bidi="ar-SA"/>
        </w:rPr>
        <w:instrText xml:space="preserve"> SEQ CHAPTER \h \r 1</w:instrText>
      </w:r>
      <w:r w:rsidRPr="002D199D">
        <w:rPr>
          <w:rFonts w:asciiTheme="minorHAnsi" w:eastAsiaTheme="minorHAnsi" w:hAnsiTheme="minorHAnsi" w:cstheme="minorHAnsi"/>
          <w:sz w:val="24"/>
          <w:szCs w:val="24"/>
          <w:lang w:bidi="ar-SA"/>
        </w:rPr>
        <w:fldChar w:fldCharType="end"/>
      </w:r>
      <w:r w:rsidRPr="002D199D">
        <w:rPr>
          <w:rFonts w:asciiTheme="minorHAnsi" w:eastAsiaTheme="minorHAnsi" w:hAnsiTheme="minorHAnsi" w:cstheme="minorHAnsi"/>
          <w:sz w:val="24"/>
          <w:szCs w:val="24"/>
          <w:lang w:bidi="ar-SA"/>
        </w:rPr>
        <w:t>I ACKNOWLEDGE THAT I HAVE CAREFULLY READ THIS "MSGA WAIVER AND RELEASE" AND FULLY UNDERSTAND THAT IT IS A RELEASE OF LIABILITY. BY CLICKING REGISTER AND SUBMITTING MY REGISTRATION I ACKNOWLEDGE THAT I HAVE AGREED TO ALL OF THE  TERMS AND CONDITIONS AND UNDERSTAND THAT I VOLUNTARILY ASSUME ALL RISKS RELATED TO MY PARTICIPATION IN THE EVENT INCLUDING EXPOSURE AND THE RISK OF DEVELOPING COVID-19 SYMPTOMS OR DISEASE. I EXPRESSLY AGREE TO RELEASE AND DISCHARGE THE MSGA AND ALL OF ITS AFFILIATES, MANAGERS, MEMBERS, AGENTS, ATTORNEYS, STAFF, VOLUNTEERS, HEIRS, REPRESENTATIVES, PREDECESSORS, SUCCESSORS AND ASSIGNS, FROM ANY AND ALL CLAIMS OR CAUSES OF ACTION AND I AGREE TO VOLUNTARILY GIVE UP OR WAIVE ANY RIGHT THAT I OTHERWISE HAVE TO BRING A LEGAL ACTION FOR PERSONAL INJURY, DISABILITY, DEATH, ILLNESS, DAMAGE, LOSS, CLAIM, LIABILITY, AND/OR EXPENSE, OF ANY KIND.</w:t>
      </w:r>
    </w:p>
    <w:sectPr w:rsidR="002D199D" w:rsidRPr="007F4F5A" w:rsidSect="002D199D">
      <w:type w:val="continuous"/>
      <w:pgSz w:w="12240" w:h="15840"/>
      <w:pgMar w:top="720" w:right="720" w:bottom="720" w:left="720" w:header="720" w:footer="720" w:gutter="0"/>
      <w:cols w:space="271"/>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D6C45"/>
    <w:multiLevelType w:val="hybridMultilevel"/>
    <w:tmpl w:val="AFF61BDC"/>
    <w:lvl w:ilvl="0" w:tplc="51DCB99C">
      <w:numFmt w:val="bullet"/>
      <w:lvlText w:val="•"/>
      <w:lvlJc w:val="left"/>
      <w:pPr>
        <w:ind w:left="1620" w:hanging="360"/>
      </w:pPr>
      <w:rPr>
        <w:rFonts w:hint="default"/>
        <w:w w:val="75"/>
        <w:lang w:val="en-US" w:eastAsia="en-US" w:bidi="en-US"/>
      </w:rPr>
    </w:lvl>
    <w:lvl w:ilvl="1" w:tplc="3C481D98">
      <w:numFmt w:val="bullet"/>
      <w:lvlText w:val="•"/>
      <w:lvlJc w:val="left"/>
      <w:pPr>
        <w:ind w:left="2590" w:hanging="360"/>
      </w:pPr>
      <w:rPr>
        <w:rFonts w:hint="default"/>
        <w:lang w:val="en-US" w:eastAsia="en-US" w:bidi="en-US"/>
      </w:rPr>
    </w:lvl>
    <w:lvl w:ilvl="2" w:tplc="B450F65C">
      <w:numFmt w:val="bullet"/>
      <w:lvlText w:val="•"/>
      <w:lvlJc w:val="left"/>
      <w:pPr>
        <w:ind w:left="3560" w:hanging="360"/>
      </w:pPr>
      <w:rPr>
        <w:rFonts w:hint="default"/>
        <w:lang w:val="en-US" w:eastAsia="en-US" w:bidi="en-US"/>
      </w:rPr>
    </w:lvl>
    <w:lvl w:ilvl="3" w:tplc="B6A8D5E2">
      <w:numFmt w:val="bullet"/>
      <w:lvlText w:val="•"/>
      <w:lvlJc w:val="left"/>
      <w:pPr>
        <w:ind w:left="4530" w:hanging="360"/>
      </w:pPr>
      <w:rPr>
        <w:rFonts w:hint="default"/>
        <w:lang w:val="en-US" w:eastAsia="en-US" w:bidi="en-US"/>
      </w:rPr>
    </w:lvl>
    <w:lvl w:ilvl="4" w:tplc="D1508EE8">
      <w:numFmt w:val="bullet"/>
      <w:lvlText w:val="•"/>
      <w:lvlJc w:val="left"/>
      <w:pPr>
        <w:ind w:left="5500" w:hanging="360"/>
      </w:pPr>
      <w:rPr>
        <w:rFonts w:hint="default"/>
        <w:lang w:val="en-US" w:eastAsia="en-US" w:bidi="en-US"/>
      </w:rPr>
    </w:lvl>
    <w:lvl w:ilvl="5" w:tplc="CADE4184">
      <w:numFmt w:val="bullet"/>
      <w:lvlText w:val="•"/>
      <w:lvlJc w:val="left"/>
      <w:pPr>
        <w:ind w:left="6470" w:hanging="360"/>
      </w:pPr>
      <w:rPr>
        <w:rFonts w:hint="default"/>
        <w:lang w:val="en-US" w:eastAsia="en-US" w:bidi="en-US"/>
      </w:rPr>
    </w:lvl>
    <w:lvl w:ilvl="6" w:tplc="F4D0755E">
      <w:numFmt w:val="bullet"/>
      <w:lvlText w:val="•"/>
      <w:lvlJc w:val="left"/>
      <w:pPr>
        <w:ind w:left="7440" w:hanging="360"/>
      </w:pPr>
      <w:rPr>
        <w:rFonts w:hint="default"/>
        <w:lang w:val="en-US" w:eastAsia="en-US" w:bidi="en-US"/>
      </w:rPr>
    </w:lvl>
    <w:lvl w:ilvl="7" w:tplc="F4BC9B84">
      <w:numFmt w:val="bullet"/>
      <w:lvlText w:val="•"/>
      <w:lvlJc w:val="left"/>
      <w:pPr>
        <w:ind w:left="8410" w:hanging="360"/>
      </w:pPr>
      <w:rPr>
        <w:rFonts w:hint="default"/>
        <w:lang w:val="en-US" w:eastAsia="en-US" w:bidi="en-US"/>
      </w:rPr>
    </w:lvl>
    <w:lvl w:ilvl="8" w:tplc="9FC02302">
      <w:numFmt w:val="bullet"/>
      <w:lvlText w:val="•"/>
      <w:lvlJc w:val="left"/>
      <w:pPr>
        <w:ind w:left="9380" w:hanging="360"/>
      </w:pPr>
      <w:rPr>
        <w:rFonts w:hint="default"/>
        <w:lang w:val="en-US" w:eastAsia="en-US" w:bidi="en-US"/>
      </w:rPr>
    </w:lvl>
  </w:abstractNum>
  <w:abstractNum w:abstractNumId="1">
    <w:nsid w:val="248F487E"/>
    <w:multiLevelType w:val="hybridMultilevel"/>
    <w:tmpl w:val="A094E7A0"/>
    <w:lvl w:ilvl="0" w:tplc="78BAF2BC">
      <w:numFmt w:val="bullet"/>
      <w:lvlText w:val="•"/>
      <w:lvlJc w:val="left"/>
      <w:pPr>
        <w:ind w:left="1620" w:hanging="360"/>
      </w:pPr>
      <w:rPr>
        <w:rFonts w:ascii="Century Gothic" w:eastAsia="Century Gothic" w:hAnsi="Century Gothic" w:cs="Century Gothic" w:hint="default"/>
        <w:w w:val="74"/>
        <w:sz w:val="22"/>
        <w:szCs w:val="22"/>
        <w:lang w:val="en-US" w:eastAsia="en-US" w:bidi="en-US"/>
      </w:rPr>
    </w:lvl>
    <w:lvl w:ilvl="1" w:tplc="A0987716">
      <w:numFmt w:val="bullet"/>
      <w:lvlText w:val="•"/>
      <w:lvlJc w:val="left"/>
      <w:pPr>
        <w:ind w:left="2590" w:hanging="360"/>
      </w:pPr>
      <w:rPr>
        <w:rFonts w:hint="default"/>
        <w:lang w:val="en-US" w:eastAsia="en-US" w:bidi="en-US"/>
      </w:rPr>
    </w:lvl>
    <w:lvl w:ilvl="2" w:tplc="29CCD222">
      <w:numFmt w:val="bullet"/>
      <w:lvlText w:val="•"/>
      <w:lvlJc w:val="left"/>
      <w:pPr>
        <w:ind w:left="3560" w:hanging="360"/>
      </w:pPr>
      <w:rPr>
        <w:rFonts w:hint="default"/>
        <w:lang w:val="en-US" w:eastAsia="en-US" w:bidi="en-US"/>
      </w:rPr>
    </w:lvl>
    <w:lvl w:ilvl="3" w:tplc="DE227A0C">
      <w:numFmt w:val="bullet"/>
      <w:lvlText w:val="•"/>
      <w:lvlJc w:val="left"/>
      <w:pPr>
        <w:ind w:left="4530" w:hanging="360"/>
      </w:pPr>
      <w:rPr>
        <w:rFonts w:hint="default"/>
        <w:lang w:val="en-US" w:eastAsia="en-US" w:bidi="en-US"/>
      </w:rPr>
    </w:lvl>
    <w:lvl w:ilvl="4" w:tplc="942851A6">
      <w:numFmt w:val="bullet"/>
      <w:lvlText w:val="•"/>
      <w:lvlJc w:val="left"/>
      <w:pPr>
        <w:ind w:left="5500" w:hanging="360"/>
      </w:pPr>
      <w:rPr>
        <w:rFonts w:hint="default"/>
        <w:lang w:val="en-US" w:eastAsia="en-US" w:bidi="en-US"/>
      </w:rPr>
    </w:lvl>
    <w:lvl w:ilvl="5" w:tplc="AF2CC1F2">
      <w:numFmt w:val="bullet"/>
      <w:lvlText w:val="•"/>
      <w:lvlJc w:val="left"/>
      <w:pPr>
        <w:ind w:left="6470" w:hanging="360"/>
      </w:pPr>
      <w:rPr>
        <w:rFonts w:hint="default"/>
        <w:lang w:val="en-US" w:eastAsia="en-US" w:bidi="en-US"/>
      </w:rPr>
    </w:lvl>
    <w:lvl w:ilvl="6" w:tplc="EFDC555A">
      <w:numFmt w:val="bullet"/>
      <w:lvlText w:val="•"/>
      <w:lvlJc w:val="left"/>
      <w:pPr>
        <w:ind w:left="7440" w:hanging="360"/>
      </w:pPr>
      <w:rPr>
        <w:rFonts w:hint="default"/>
        <w:lang w:val="en-US" w:eastAsia="en-US" w:bidi="en-US"/>
      </w:rPr>
    </w:lvl>
    <w:lvl w:ilvl="7" w:tplc="EFA0655C">
      <w:numFmt w:val="bullet"/>
      <w:lvlText w:val="•"/>
      <w:lvlJc w:val="left"/>
      <w:pPr>
        <w:ind w:left="8410" w:hanging="360"/>
      </w:pPr>
      <w:rPr>
        <w:rFonts w:hint="default"/>
        <w:lang w:val="en-US" w:eastAsia="en-US" w:bidi="en-US"/>
      </w:rPr>
    </w:lvl>
    <w:lvl w:ilvl="8" w:tplc="019035DA">
      <w:numFmt w:val="bullet"/>
      <w:lvlText w:val="•"/>
      <w:lvlJc w:val="left"/>
      <w:pPr>
        <w:ind w:left="9380" w:hanging="360"/>
      </w:pPr>
      <w:rPr>
        <w:rFonts w:hint="default"/>
        <w:lang w:val="en-US" w:eastAsia="en-US" w:bidi="en-US"/>
      </w:rPr>
    </w:lvl>
  </w:abstractNum>
  <w:abstractNum w:abstractNumId="2">
    <w:nsid w:val="38FC68B3"/>
    <w:multiLevelType w:val="hybridMultilevel"/>
    <w:tmpl w:val="B54A840E"/>
    <w:lvl w:ilvl="0" w:tplc="6C961038">
      <w:start w:val="1"/>
      <w:numFmt w:val="decimal"/>
      <w:lvlText w:val="%1."/>
      <w:lvlJc w:val="left"/>
      <w:pPr>
        <w:ind w:left="1500" w:hanging="361"/>
        <w:jc w:val="left"/>
      </w:pPr>
      <w:rPr>
        <w:rFonts w:ascii="Calibri" w:eastAsia="Calibri" w:hAnsi="Calibri" w:cs="Calibri" w:hint="default"/>
        <w:w w:val="100"/>
        <w:sz w:val="22"/>
        <w:szCs w:val="22"/>
        <w:lang w:val="en-US" w:eastAsia="en-US" w:bidi="en-US"/>
      </w:rPr>
    </w:lvl>
    <w:lvl w:ilvl="1" w:tplc="74F8EACA">
      <w:start w:val="1"/>
      <w:numFmt w:val="lowerLetter"/>
      <w:lvlText w:val="%2."/>
      <w:lvlJc w:val="left"/>
      <w:pPr>
        <w:ind w:left="1500" w:hanging="360"/>
        <w:jc w:val="left"/>
      </w:pPr>
      <w:rPr>
        <w:rFonts w:ascii="Calibri" w:eastAsia="Calibri" w:hAnsi="Calibri" w:cs="Calibri" w:hint="default"/>
        <w:spacing w:val="-1"/>
        <w:w w:val="100"/>
        <w:sz w:val="22"/>
        <w:szCs w:val="22"/>
        <w:lang w:val="en-US" w:eastAsia="en-US" w:bidi="en-US"/>
      </w:rPr>
    </w:lvl>
    <w:lvl w:ilvl="2" w:tplc="F1A4C82A">
      <w:numFmt w:val="bullet"/>
      <w:lvlText w:val="•"/>
      <w:lvlJc w:val="left"/>
      <w:pPr>
        <w:ind w:left="3464" w:hanging="360"/>
      </w:pPr>
      <w:rPr>
        <w:rFonts w:hint="default"/>
        <w:lang w:val="en-US" w:eastAsia="en-US" w:bidi="en-US"/>
      </w:rPr>
    </w:lvl>
    <w:lvl w:ilvl="3" w:tplc="698824F6">
      <w:numFmt w:val="bullet"/>
      <w:lvlText w:val="•"/>
      <w:lvlJc w:val="left"/>
      <w:pPr>
        <w:ind w:left="4446" w:hanging="360"/>
      </w:pPr>
      <w:rPr>
        <w:rFonts w:hint="default"/>
        <w:lang w:val="en-US" w:eastAsia="en-US" w:bidi="en-US"/>
      </w:rPr>
    </w:lvl>
    <w:lvl w:ilvl="4" w:tplc="490A5B5C">
      <w:numFmt w:val="bullet"/>
      <w:lvlText w:val="•"/>
      <w:lvlJc w:val="left"/>
      <w:pPr>
        <w:ind w:left="5428" w:hanging="360"/>
      </w:pPr>
      <w:rPr>
        <w:rFonts w:hint="default"/>
        <w:lang w:val="en-US" w:eastAsia="en-US" w:bidi="en-US"/>
      </w:rPr>
    </w:lvl>
    <w:lvl w:ilvl="5" w:tplc="36F4A3CA">
      <w:numFmt w:val="bullet"/>
      <w:lvlText w:val="•"/>
      <w:lvlJc w:val="left"/>
      <w:pPr>
        <w:ind w:left="6410" w:hanging="360"/>
      </w:pPr>
      <w:rPr>
        <w:rFonts w:hint="default"/>
        <w:lang w:val="en-US" w:eastAsia="en-US" w:bidi="en-US"/>
      </w:rPr>
    </w:lvl>
    <w:lvl w:ilvl="6" w:tplc="0C26658C">
      <w:numFmt w:val="bullet"/>
      <w:lvlText w:val="•"/>
      <w:lvlJc w:val="left"/>
      <w:pPr>
        <w:ind w:left="7392" w:hanging="360"/>
      </w:pPr>
      <w:rPr>
        <w:rFonts w:hint="default"/>
        <w:lang w:val="en-US" w:eastAsia="en-US" w:bidi="en-US"/>
      </w:rPr>
    </w:lvl>
    <w:lvl w:ilvl="7" w:tplc="4A200AC2">
      <w:numFmt w:val="bullet"/>
      <w:lvlText w:val="•"/>
      <w:lvlJc w:val="left"/>
      <w:pPr>
        <w:ind w:left="8374" w:hanging="360"/>
      </w:pPr>
      <w:rPr>
        <w:rFonts w:hint="default"/>
        <w:lang w:val="en-US" w:eastAsia="en-US" w:bidi="en-US"/>
      </w:rPr>
    </w:lvl>
    <w:lvl w:ilvl="8" w:tplc="13F2995E">
      <w:numFmt w:val="bullet"/>
      <w:lvlText w:val="•"/>
      <w:lvlJc w:val="left"/>
      <w:pPr>
        <w:ind w:left="9356" w:hanging="360"/>
      </w:pPr>
      <w:rPr>
        <w:rFonts w:hint="default"/>
        <w:lang w:val="en-US" w:eastAsia="en-US" w:bidi="en-US"/>
      </w:rPr>
    </w:lvl>
  </w:abstractNum>
  <w:abstractNum w:abstractNumId="3">
    <w:nsid w:val="788B33DE"/>
    <w:multiLevelType w:val="hybridMultilevel"/>
    <w:tmpl w:val="F6FA9D6A"/>
    <w:lvl w:ilvl="0" w:tplc="73B8C9B8">
      <w:numFmt w:val="bullet"/>
      <w:lvlText w:val="•"/>
      <w:lvlJc w:val="left"/>
      <w:pPr>
        <w:ind w:left="1620" w:hanging="360"/>
      </w:pPr>
      <w:rPr>
        <w:rFonts w:ascii="Century" w:eastAsia="Century" w:hAnsi="Century" w:cs="Century" w:hint="default"/>
        <w:w w:val="75"/>
        <w:sz w:val="22"/>
        <w:szCs w:val="22"/>
        <w:lang w:val="en-US" w:eastAsia="en-US" w:bidi="en-US"/>
      </w:rPr>
    </w:lvl>
    <w:lvl w:ilvl="1" w:tplc="22848614">
      <w:numFmt w:val="bullet"/>
      <w:lvlText w:val="•"/>
      <w:lvlJc w:val="left"/>
      <w:pPr>
        <w:ind w:left="2590" w:hanging="360"/>
      </w:pPr>
      <w:rPr>
        <w:rFonts w:hint="default"/>
        <w:lang w:val="en-US" w:eastAsia="en-US" w:bidi="en-US"/>
      </w:rPr>
    </w:lvl>
    <w:lvl w:ilvl="2" w:tplc="50EE2518">
      <w:numFmt w:val="bullet"/>
      <w:lvlText w:val="•"/>
      <w:lvlJc w:val="left"/>
      <w:pPr>
        <w:ind w:left="3560" w:hanging="360"/>
      </w:pPr>
      <w:rPr>
        <w:rFonts w:hint="default"/>
        <w:lang w:val="en-US" w:eastAsia="en-US" w:bidi="en-US"/>
      </w:rPr>
    </w:lvl>
    <w:lvl w:ilvl="3" w:tplc="6BC28054">
      <w:numFmt w:val="bullet"/>
      <w:lvlText w:val="•"/>
      <w:lvlJc w:val="left"/>
      <w:pPr>
        <w:ind w:left="4530" w:hanging="360"/>
      </w:pPr>
      <w:rPr>
        <w:rFonts w:hint="default"/>
        <w:lang w:val="en-US" w:eastAsia="en-US" w:bidi="en-US"/>
      </w:rPr>
    </w:lvl>
    <w:lvl w:ilvl="4" w:tplc="8F424164">
      <w:numFmt w:val="bullet"/>
      <w:lvlText w:val="•"/>
      <w:lvlJc w:val="left"/>
      <w:pPr>
        <w:ind w:left="5500" w:hanging="360"/>
      </w:pPr>
      <w:rPr>
        <w:rFonts w:hint="default"/>
        <w:lang w:val="en-US" w:eastAsia="en-US" w:bidi="en-US"/>
      </w:rPr>
    </w:lvl>
    <w:lvl w:ilvl="5" w:tplc="04D25DA0">
      <w:numFmt w:val="bullet"/>
      <w:lvlText w:val="•"/>
      <w:lvlJc w:val="left"/>
      <w:pPr>
        <w:ind w:left="6470" w:hanging="360"/>
      </w:pPr>
      <w:rPr>
        <w:rFonts w:hint="default"/>
        <w:lang w:val="en-US" w:eastAsia="en-US" w:bidi="en-US"/>
      </w:rPr>
    </w:lvl>
    <w:lvl w:ilvl="6" w:tplc="25989428">
      <w:numFmt w:val="bullet"/>
      <w:lvlText w:val="•"/>
      <w:lvlJc w:val="left"/>
      <w:pPr>
        <w:ind w:left="7440" w:hanging="360"/>
      </w:pPr>
      <w:rPr>
        <w:rFonts w:hint="default"/>
        <w:lang w:val="en-US" w:eastAsia="en-US" w:bidi="en-US"/>
      </w:rPr>
    </w:lvl>
    <w:lvl w:ilvl="7" w:tplc="65E20B02">
      <w:numFmt w:val="bullet"/>
      <w:lvlText w:val="•"/>
      <w:lvlJc w:val="left"/>
      <w:pPr>
        <w:ind w:left="8410" w:hanging="360"/>
      </w:pPr>
      <w:rPr>
        <w:rFonts w:hint="default"/>
        <w:lang w:val="en-US" w:eastAsia="en-US" w:bidi="en-US"/>
      </w:rPr>
    </w:lvl>
    <w:lvl w:ilvl="8" w:tplc="896C8462">
      <w:numFmt w:val="bullet"/>
      <w:lvlText w:val="•"/>
      <w:lvlJc w:val="left"/>
      <w:pPr>
        <w:ind w:left="9380" w:hanging="360"/>
      </w:pPr>
      <w:rPr>
        <w:rFonts w:hint="default"/>
        <w:lang w:val="en-US" w:eastAsia="en-US" w:bidi="en-U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33"/>
    <w:rsid w:val="000132BA"/>
    <w:rsid w:val="000A595F"/>
    <w:rsid w:val="0012722B"/>
    <w:rsid w:val="00147831"/>
    <w:rsid w:val="00190F3B"/>
    <w:rsid w:val="00195706"/>
    <w:rsid w:val="0023724A"/>
    <w:rsid w:val="002B3755"/>
    <w:rsid w:val="002D199D"/>
    <w:rsid w:val="002D274B"/>
    <w:rsid w:val="003E7C33"/>
    <w:rsid w:val="00430B75"/>
    <w:rsid w:val="004D0C5C"/>
    <w:rsid w:val="00571FA5"/>
    <w:rsid w:val="00760B94"/>
    <w:rsid w:val="007F4F5A"/>
    <w:rsid w:val="008D29BC"/>
    <w:rsid w:val="009B0CFC"/>
    <w:rsid w:val="00AF1294"/>
    <w:rsid w:val="00AF7BC5"/>
    <w:rsid w:val="00C06DFA"/>
    <w:rsid w:val="00C31B0A"/>
    <w:rsid w:val="00CC6480"/>
    <w:rsid w:val="00E17E93"/>
    <w:rsid w:val="00ED3FDF"/>
    <w:rsid w:val="00F53071"/>
    <w:rsid w:val="00F67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4"/>
      <w:outlineLvl w:val="0"/>
    </w:pPr>
    <w:rPr>
      <w:rFonts w:ascii="Century Gothic" w:eastAsia="Century Gothic" w:hAnsi="Century Gothic" w:cs="Century Gothic"/>
      <w:b/>
      <w:bCs/>
      <w:sz w:val="40"/>
      <w:szCs w:val="40"/>
    </w:rPr>
  </w:style>
  <w:style w:type="paragraph" w:styleId="Heading2">
    <w:name w:val="heading 2"/>
    <w:basedOn w:val="Normal"/>
    <w:uiPriority w:val="1"/>
    <w:qFormat/>
    <w:pPr>
      <w:spacing w:before="2"/>
      <w:outlineLvl w:val="1"/>
    </w:pPr>
    <w:rPr>
      <w:rFonts w:ascii="Century Gothic" w:eastAsia="Century Gothic" w:hAnsi="Century Gothic" w:cs="Century Gothic"/>
      <w:b/>
      <w:bCs/>
      <w:sz w:val="32"/>
      <w:szCs w:val="32"/>
    </w:rPr>
  </w:style>
  <w:style w:type="paragraph" w:styleId="Heading3">
    <w:name w:val="heading 3"/>
    <w:basedOn w:val="Normal"/>
    <w:uiPriority w:val="1"/>
    <w:qFormat/>
    <w:pPr>
      <w:spacing w:before="257"/>
      <w:outlineLvl w:val="2"/>
    </w:pPr>
    <w:rPr>
      <w:rFonts w:ascii="Times New Roman" w:eastAsia="Times New Roman" w:hAnsi="Times New Roman" w:cs="Times New Roman"/>
      <w:sz w:val="30"/>
      <w:szCs w:val="30"/>
    </w:rPr>
  </w:style>
  <w:style w:type="paragraph" w:styleId="Heading4">
    <w:name w:val="heading 4"/>
    <w:basedOn w:val="Normal"/>
    <w:uiPriority w:val="1"/>
    <w:qFormat/>
    <w:pPr>
      <w:ind w:left="900"/>
      <w:outlineLvl w:val="3"/>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20" w:hanging="360"/>
    </w:pPr>
    <w:rPr>
      <w:rFonts w:ascii="Century Gothic" w:eastAsia="Century Gothic" w:hAnsi="Century Gothic" w:cs="Century Gothic"/>
    </w:r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4"/>
      <w:outlineLvl w:val="0"/>
    </w:pPr>
    <w:rPr>
      <w:rFonts w:ascii="Century Gothic" w:eastAsia="Century Gothic" w:hAnsi="Century Gothic" w:cs="Century Gothic"/>
      <w:b/>
      <w:bCs/>
      <w:sz w:val="40"/>
      <w:szCs w:val="40"/>
    </w:rPr>
  </w:style>
  <w:style w:type="paragraph" w:styleId="Heading2">
    <w:name w:val="heading 2"/>
    <w:basedOn w:val="Normal"/>
    <w:uiPriority w:val="1"/>
    <w:qFormat/>
    <w:pPr>
      <w:spacing w:before="2"/>
      <w:outlineLvl w:val="1"/>
    </w:pPr>
    <w:rPr>
      <w:rFonts w:ascii="Century Gothic" w:eastAsia="Century Gothic" w:hAnsi="Century Gothic" w:cs="Century Gothic"/>
      <w:b/>
      <w:bCs/>
      <w:sz w:val="32"/>
      <w:szCs w:val="32"/>
    </w:rPr>
  </w:style>
  <w:style w:type="paragraph" w:styleId="Heading3">
    <w:name w:val="heading 3"/>
    <w:basedOn w:val="Normal"/>
    <w:uiPriority w:val="1"/>
    <w:qFormat/>
    <w:pPr>
      <w:spacing w:before="257"/>
      <w:outlineLvl w:val="2"/>
    </w:pPr>
    <w:rPr>
      <w:rFonts w:ascii="Times New Roman" w:eastAsia="Times New Roman" w:hAnsi="Times New Roman" w:cs="Times New Roman"/>
      <w:sz w:val="30"/>
      <w:szCs w:val="30"/>
    </w:rPr>
  </w:style>
  <w:style w:type="paragraph" w:styleId="Heading4">
    <w:name w:val="heading 4"/>
    <w:basedOn w:val="Normal"/>
    <w:uiPriority w:val="1"/>
    <w:qFormat/>
    <w:pPr>
      <w:ind w:left="900"/>
      <w:outlineLvl w:val="3"/>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20" w:hanging="360"/>
    </w:pPr>
    <w:rPr>
      <w:rFonts w:ascii="Century Gothic" w:eastAsia="Century Gothic" w:hAnsi="Century Gothic" w:cs="Century Gothic"/>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286F7-8D99-46F3-8A86-8E0A3063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Mulhern &amp; Patterson</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Logan  Ray</dc:creator>
  <cp:lastModifiedBy>msgakdaniels</cp:lastModifiedBy>
  <cp:revision>2</cp:revision>
  <cp:lastPrinted>2020-06-16T17:20:00Z</cp:lastPrinted>
  <dcterms:created xsi:type="dcterms:W3CDTF">2020-06-29T12:35:00Z</dcterms:created>
  <dcterms:modified xsi:type="dcterms:W3CDTF">2020-06-29T12:35:00Z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2020-05-22T00:00:00Z</vt:filetime>
  </property>
  <property fmtid="{D5CDD505-2E9C-101B-9397-08002B2CF9AE}" pid="3" name="Creator">
    <vt:lpwstr>Acrobat PDFMaker 20 for Word</vt:lpwstr>
  </property>
  <property fmtid="{D5CDD505-2E9C-101B-9397-08002B2CF9AE}" pid="4" name="LastSaved">
    <vt:filetime>2020-06-01T00:00:00Z</vt:filetime>
  </property>
</Properties>
</file>